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BFFE" w14:textId="5B3A99E7" w:rsidR="001D3D80" w:rsidRPr="006B6B8E" w:rsidRDefault="001D3D80" w:rsidP="006B6B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 xml:space="preserve">UMOWA NR </w:t>
      </w:r>
      <w:r w:rsidR="005C4F32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1D3D80"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14:paraId="659A69AC" w14:textId="2A4B62AE" w:rsidR="001D3D80" w:rsidRPr="001D3D80" w:rsidRDefault="001D3D80" w:rsidP="001D3D80">
      <w:p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5C4F32">
        <w:rPr>
          <w:rFonts w:ascii="Times New Roman" w:hAnsi="Times New Roman" w:cs="Times New Roman"/>
          <w:sz w:val="24"/>
          <w:szCs w:val="24"/>
        </w:rPr>
        <w:t>……………</w:t>
      </w:r>
      <w:r w:rsidRPr="001D3D80">
        <w:rPr>
          <w:rFonts w:ascii="Times New Roman" w:hAnsi="Times New Roman" w:cs="Times New Roman"/>
          <w:sz w:val="24"/>
          <w:szCs w:val="24"/>
        </w:rPr>
        <w:t xml:space="preserve"> r. w Płaskiej pomiędzy:</w:t>
      </w:r>
    </w:p>
    <w:p w14:paraId="52B3BB07" w14:textId="7C272872" w:rsidR="001D3D80" w:rsidRPr="001D3D80" w:rsidRDefault="001D3D80" w:rsidP="001D3D80">
      <w:p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 xml:space="preserve">Gminą Płaska, ul. </w:t>
      </w:r>
      <w:r w:rsidR="00070913">
        <w:rPr>
          <w:rFonts w:ascii="Times New Roman" w:hAnsi="Times New Roman" w:cs="Times New Roman"/>
          <w:sz w:val="24"/>
          <w:szCs w:val="24"/>
        </w:rPr>
        <w:t>Generała Ignacego</w:t>
      </w:r>
      <w:r w:rsidRPr="001D3D80">
        <w:rPr>
          <w:rFonts w:ascii="Times New Roman" w:hAnsi="Times New Roman" w:cs="Times New Roman"/>
          <w:sz w:val="24"/>
          <w:szCs w:val="24"/>
        </w:rPr>
        <w:t xml:space="preserve"> Prądzyńskiego 53, 16-326 Płaska, NIP 846-159-32-61, reprezentowaną przez Wójta Gminy Płaska – Michała Piotra Skubisa</w:t>
      </w:r>
      <w:r w:rsidR="006B6B8E">
        <w:rPr>
          <w:rFonts w:ascii="Times New Roman" w:hAnsi="Times New Roman" w:cs="Times New Roman"/>
          <w:sz w:val="24"/>
          <w:szCs w:val="24"/>
        </w:rPr>
        <w:t xml:space="preserve"> przy kontrasygnacie</w:t>
      </w:r>
      <w:r w:rsidRPr="001D3D80">
        <w:rPr>
          <w:rFonts w:ascii="Times New Roman" w:hAnsi="Times New Roman" w:cs="Times New Roman"/>
          <w:sz w:val="24"/>
          <w:szCs w:val="24"/>
        </w:rPr>
        <w:t xml:space="preserve"> </w:t>
      </w:r>
      <w:r w:rsidR="006B6B8E">
        <w:rPr>
          <w:rFonts w:ascii="Times New Roman" w:hAnsi="Times New Roman" w:cs="Times New Roman"/>
          <w:sz w:val="24"/>
          <w:szCs w:val="24"/>
        </w:rPr>
        <w:t xml:space="preserve">Elżbiety Wiolety Baranowskiej </w:t>
      </w:r>
      <w:r w:rsidRPr="001D3D80">
        <w:rPr>
          <w:rFonts w:ascii="Times New Roman" w:hAnsi="Times New Roman" w:cs="Times New Roman"/>
          <w:sz w:val="24"/>
          <w:szCs w:val="24"/>
        </w:rPr>
        <w:t>zwaną dalej „Zamawiającym”,</w:t>
      </w:r>
    </w:p>
    <w:p w14:paraId="25C65346" w14:textId="61B8D5EC" w:rsidR="001D3D80" w:rsidRPr="001D3D80" w:rsidRDefault="001D3D80" w:rsidP="001D3D80">
      <w:p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a</w:t>
      </w:r>
    </w:p>
    <w:p w14:paraId="67C24E08" w14:textId="070CA77F" w:rsidR="001D3D80" w:rsidRPr="001D3D80" w:rsidRDefault="005C4F32" w:rsidP="001D3D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  <w:r w:rsidR="001D3D80" w:rsidRPr="001D3D80">
        <w:rPr>
          <w:rFonts w:ascii="Times New Roman" w:hAnsi="Times New Roman" w:cs="Times New Roman"/>
          <w:sz w:val="24"/>
          <w:szCs w:val="24"/>
        </w:rPr>
        <w:t>, zwanym dalej „Wykonawcą”,</w:t>
      </w:r>
    </w:p>
    <w:p w14:paraId="4D478B6D" w14:textId="0E79B0E4" w:rsidR="006B6B8E" w:rsidRPr="001D3D80" w:rsidRDefault="001D3D80" w:rsidP="001D3D80">
      <w:p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o następującej treści</w:t>
      </w:r>
    </w:p>
    <w:p w14:paraId="72EC2CEC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00E40882" w14:textId="4872B08F" w:rsidR="001D3D80" w:rsidRPr="001D3D80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563181F8" w14:textId="4AC04C1A" w:rsidR="00BE03E7" w:rsidRDefault="00BE03E7" w:rsidP="006B6B8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03E7">
        <w:rPr>
          <w:rFonts w:ascii="Times New Roman" w:hAnsi="Times New Roman" w:cs="Times New Roman"/>
          <w:sz w:val="24"/>
          <w:szCs w:val="24"/>
        </w:rPr>
        <w:t xml:space="preserve">Zamawiający zleca, a Wykonawca przyjmuje do wykonania prace obejmujące demontaż istniejących opraw oświetleniowych oraz dostawę i montaż </w:t>
      </w:r>
      <w:r w:rsidR="00121D59">
        <w:rPr>
          <w:rFonts w:ascii="Times New Roman" w:hAnsi="Times New Roman" w:cs="Times New Roman"/>
          <w:sz w:val="24"/>
          <w:szCs w:val="24"/>
        </w:rPr>
        <w:t>…….</w:t>
      </w:r>
      <w:r w:rsidRPr="00BE03E7">
        <w:rPr>
          <w:rFonts w:ascii="Times New Roman" w:hAnsi="Times New Roman" w:cs="Times New Roman"/>
          <w:sz w:val="24"/>
          <w:szCs w:val="24"/>
        </w:rPr>
        <w:t xml:space="preserve"> opraw oświetleniowych drogowych LED w miejscowościach Strzelcowizna, Płaska, Macharce i Podmacharce oraz </w:t>
      </w:r>
      <w:r w:rsidR="00121D59">
        <w:rPr>
          <w:rFonts w:ascii="Times New Roman" w:hAnsi="Times New Roman" w:cs="Times New Roman"/>
          <w:sz w:val="24"/>
          <w:szCs w:val="24"/>
        </w:rPr>
        <w:t>…..</w:t>
      </w:r>
      <w:r w:rsidRPr="00BE03E7">
        <w:rPr>
          <w:rFonts w:ascii="Times New Roman" w:hAnsi="Times New Roman" w:cs="Times New Roman"/>
          <w:sz w:val="24"/>
          <w:szCs w:val="24"/>
        </w:rPr>
        <w:t xml:space="preserve"> opraw oświetleniowych parkowych LED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E03E7">
        <w:rPr>
          <w:rFonts w:ascii="Times New Roman" w:hAnsi="Times New Roman" w:cs="Times New Roman"/>
          <w:sz w:val="24"/>
          <w:szCs w:val="24"/>
        </w:rPr>
        <w:t>miejscowości Płaska.</w:t>
      </w:r>
    </w:p>
    <w:p w14:paraId="446DF4D3" w14:textId="296508A1" w:rsidR="006B6B8E" w:rsidRPr="00BE03E7" w:rsidRDefault="00863100" w:rsidP="006B6B8E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Oprawy</w:t>
      </w:r>
      <w:r w:rsidR="00BA56E9">
        <w:rPr>
          <w:rFonts w:ascii="Times New Roman" w:hAnsi="Times New Roman" w:cs="Times New Roman"/>
          <w:sz w:val="24"/>
          <w:szCs w:val="24"/>
        </w:rPr>
        <w:t xml:space="preserve"> </w:t>
      </w:r>
      <w:r w:rsidR="001D3D80" w:rsidRPr="00BE03E7">
        <w:rPr>
          <w:rFonts w:ascii="Times New Roman" w:hAnsi="Times New Roman" w:cs="Times New Roman"/>
          <w:sz w:val="24"/>
          <w:szCs w:val="24"/>
        </w:rPr>
        <w:t>spełnia</w:t>
      </w:r>
      <w:r w:rsidR="00BA56E9">
        <w:rPr>
          <w:rFonts w:ascii="Times New Roman" w:hAnsi="Times New Roman" w:cs="Times New Roman"/>
          <w:sz w:val="24"/>
          <w:szCs w:val="24"/>
        </w:rPr>
        <w:t>ją</w:t>
      </w:r>
      <w:r w:rsidR="001D3D80" w:rsidRPr="00BE03E7">
        <w:rPr>
          <w:rFonts w:ascii="Times New Roman" w:hAnsi="Times New Roman" w:cs="Times New Roman"/>
          <w:sz w:val="24"/>
          <w:szCs w:val="24"/>
        </w:rPr>
        <w:t xml:space="preserve"> wymagania określone w zapytaniu ofertowym znak ZPP.271.1.</w:t>
      </w:r>
      <w:r w:rsidR="005C4F32" w:rsidRPr="00BE03E7">
        <w:rPr>
          <w:rFonts w:ascii="Times New Roman" w:hAnsi="Times New Roman" w:cs="Times New Roman"/>
          <w:sz w:val="24"/>
          <w:szCs w:val="24"/>
        </w:rPr>
        <w:t>28</w:t>
      </w:r>
      <w:r w:rsidR="001D3D80" w:rsidRPr="00BE03E7">
        <w:rPr>
          <w:rFonts w:ascii="Times New Roman" w:hAnsi="Times New Roman" w:cs="Times New Roman"/>
          <w:sz w:val="24"/>
          <w:szCs w:val="24"/>
        </w:rPr>
        <w:t xml:space="preserve">.2026 z dnia </w:t>
      </w:r>
      <w:r w:rsidR="005C4F32" w:rsidRPr="00BE03E7">
        <w:rPr>
          <w:rFonts w:ascii="Times New Roman" w:hAnsi="Times New Roman" w:cs="Times New Roman"/>
          <w:sz w:val="24"/>
          <w:szCs w:val="24"/>
        </w:rPr>
        <w:t>1</w:t>
      </w:r>
      <w:r w:rsidR="00BA56E9">
        <w:rPr>
          <w:rFonts w:ascii="Times New Roman" w:hAnsi="Times New Roman" w:cs="Times New Roman"/>
          <w:sz w:val="24"/>
          <w:szCs w:val="24"/>
        </w:rPr>
        <w:t>6</w:t>
      </w:r>
      <w:r w:rsidR="001D3D80" w:rsidRPr="00BE03E7">
        <w:rPr>
          <w:rFonts w:ascii="Times New Roman" w:hAnsi="Times New Roman" w:cs="Times New Roman"/>
          <w:sz w:val="24"/>
          <w:szCs w:val="24"/>
        </w:rPr>
        <w:t>.0</w:t>
      </w:r>
      <w:r w:rsidR="005C4F32" w:rsidRPr="00BE03E7">
        <w:rPr>
          <w:rFonts w:ascii="Times New Roman" w:hAnsi="Times New Roman" w:cs="Times New Roman"/>
          <w:sz w:val="24"/>
          <w:szCs w:val="24"/>
        </w:rPr>
        <w:t>9</w:t>
      </w:r>
      <w:r w:rsidR="001D3D80" w:rsidRPr="00BE03E7">
        <w:rPr>
          <w:rFonts w:ascii="Times New Roman" w:hAnsi="Times New Roman" w:cs="Times New Roman"/>
          <w:sz w:val="24"/>
          <w:szCs w:val="24"/>
        </w:rPr>
        <w:t>.2026 r. oraz ofercie Wykonawcy</w:t>
      </w:r>
      <w:r w:rsidR="00AC07C1" w:rsidRPr="00BE03E7">
        <w:rPr>
          <w:rFonts w:ascii="Times New Roman" w:hAnsi="Times New Roman" w:cs="Times New Roman"/>
          <w:sz w:val="24"/>
          <w:szCs w:val="24"/>
        </w:rPr>
        <w:t>, stanowiącej załącznik nr 1 do Umowy.</w:t>
      </w:r>
    </w:p>
    <w:p w14:paraId="10ED640F" w14:textId="7E2446C6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 xml:space="preserve">§ 2 </w:t>
      </w:r>
    </w:p>
    <w:p w14:paraId="1274673D" w14:textId="29147586" w:rsidR="001D3D80" w:rsidRPr="001D3D80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Termin realizacji</w:t>
      </w:r>
    </w:p>
    <w:p w14:paraId="133846FD" w14:textId="33DCFEDE" w:rsidR="001D3D80" w:rsidRPr="00070913" w:rsidRDefault="001D3D80" w:rsidP="00070913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Wykonawca zobowiązuje się wykonać przedmiot umowy w terminie do 60 dni od dnia podpisania umowy.</w:t>
      </w:r>
    </w:p>
    <w:p w14:paraId="574B10E0" w14:textId="0A47CCD7" w:rsidR="006B6B8E" w:rsidRPr="006B6B8E" w:rsidRDefault="001D3D80" w:rsidP="006B6B8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Za dzień wykonania umowy uznaje się dzień podpisania przez strony protokołu odbioru bez zastrzeżeń.</w:t>
      </w:r>
    </w:p>
    <w:p w14:paraId="3359E273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79B501FE" w14:textId="2F0A25D3" w:rsidR="001D3D80" w:rsidRPr="001D3D80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Wynagrodzenie</w:t>
      </w:r>
    </w:p>
    <w:p w14:paraId="31CB74E5" w14:textId="77777777" w:rsidR="00852FC3" w:rsidRDefault="00852FC3" w:rsidP="00852FC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ustalają następujące ceny jednostkowe brutto:</w:t>
      </w:r>
    </w:p>
    <w:p w14:paraId="7C735F3F" w14:textId="77777777" w:rsidR="00852FC3" w:rsidRDefault="00852FC3" w:rsidP="00852FC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- za demontaż istniejącej oprawy oraz dostawę i montaż 1 szt. oprawy oświetleniowej drogowej LED wraz z wysięgnikiem – …………… zł brutto;</w:t>
      </w:r>
    </w:p>
    <w:p w14:paraId="4C42E9CD" w14:textId="0968A2B1" w:rsidR="00852FC3" w:rsidRDefault="00852FC3" w:rsidP="00852FC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za demontaż istniejącej oprawy oraz dostawę i montaż 1 szt. oprawy oświetleniowej parkowej LED – …………… zł brutto.</w:t>
      </w:r>
    </w:p>
    <w:p w14:paraId="7366A190" w14:textId="378E324A" w:rsidR="00940C5B" w:rsidRDefault="00940C5B" w:rsidP="00852FC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0C5B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brutto za wykonanie przedmiotu umowy, przy liczbie opraw określonej w § 1 ust. 1, wynosi: …………… zł brutto.</w:t>
      </w:r>
    </w:p>
    <w:p w14:paraId="565D9118" w14:textId="6ED0B8BF" w:rsidR="00741547" w:rsidRPr="00852FC3" w:rsidRDefault="00741547" w:rsidP="00852FC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15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brutto za wykonanie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całości wyżej wymienionego </w:t>
      </w:r>
      <w:r w:rsidRPr="00741547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zakresu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…………………………………………………………………... zł brutto</w:t>
      </w:r>
    </w:p>
    <w:p w14:paraId="3E102AB9" w14:textId="77777777" w:rsidR="00852FC3" w:rsidRPr="00852FC3" w:rsidRDefault="00852FC3" w:rsidP="00852FC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Ceny jednostkowe określone w ust. 1 są stałe i nie ulegają zmianie przez cały okres realizacji umowy.</w:t>
      </w:r>
    </w:p>
    <w:p w14:paraId="0D43DF77" w14:textId="77777777" w:rsidR="00852FC3" w:rsidRPr="00852FC3" w:rsidRDefault="00852FC3" w:rsidP="00852FC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Ostateczne wynagrodzenie Wykonawcy zostanie ustalone jako suma iloczynów faktycznej liczby dostarczonych i zamontowanych opraw danego rodzaju oraz odpowiednich cen jednostkowych określonych w ust. 1.</w:t>
      </w:r>
    </w:p>
    <w:p w14:paraId="7FE08D0D" w14:textId="3DAD71ED" w:rsidR="00852FC3" w:rsidRPr="00852FC3" w:rsidRDefault="00852FC3" w:rsidP="00852FC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 możliwość zmniejszenia liczby opraw do </w:t>
      </w:r>
      <w:proofErr w:type="gramStart"/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nie mniej</w:t>
      </w:r>
      <w:proofErr w:type="gramEnd"/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70% zakresu podstawowego oraz zwiększenia liczby opraw maksymalnie do 120% zakresu podstawowego, wynoszącego 65 opraw drogowych LED i 52 opraw parkow</w:t>
      </w:r>
      <w:r w:rsidR="00BA56E9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LED.</w:t>
      </w:r>
    </w:p>
    <w:p w14:paraId="64902E19" w14:textId="77777777" w:rsidR="00852FC3" w:rsidRPr="00852FC3" w:rsidRDefault="00852FC3" w:rsidP="00852FC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zakresu zamówienia w granicach określonych w ust. 4 nie stanowi podstawy do dochodzenia przez Wykonawcę dodatkowego wynagrodzenia, odszkodowania ani innych roszczeń z tego tytułu.</w:t>
      </w:r>
    </w:p>
    <w:p w14:paraId="0A455106" w14:textId="77777777" w:rsidR="00852FC3" w:rsidRPr="00852FC3" w:rsidRDefault="00852FC3" w:rsidP="00852FC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2FC3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obejmuje wszystkie koszty związane z realizacją przedmiotu umowy, w szczególności koszty dostawy, transportu, demontażu, montażu, wysięgników, elementów adaptacyjnych i montażowych, materiałów oraz wszelkie inne koszty niezbędne do prawidłowego wykonania umowy.</w:t>
      </w:r>
    </w:p>
    <w:p w14:paraId="00017DFE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B8E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2B76F12B" w14:textId="5EEB329C" w:rsidR="001D3D80" w:rsidRPr="00070913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B8E">
        <w:rPr>
          <w:rFonts w:ascii="Times New Roman" w:hAnsi="Times New Roman" w:cs="Times New Roman"/>
          <w:b/>
          <w:bCs/>
          <w:sz w:val="24"/>
          <w:szCs w:val="24"/>
        </w:rPr>
        <w:t xml:space="preserve"> Odbiór przedmiotu umowy</w:t>
      </w:r>
    </w:p>
    <w:p w14:paraId="0D0EB9D1" w14:textId="747CE80D" w:rsidR="001D3D80" w:rsidRPr="001D3D80" w:rsidRDefault="001D3D80" w:rsidP="001D3D8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Po wykonaniu przedmiotu umowy Wykonawca zgłosi Zamawiającemu gotowość do odbioru.</w:t>
      </w:r>
    </w:p>
    <w:p w14:paraId="08FB4D70" w14:textId="01A957E1" w:rsidR="001D3D80" w:rsidRPr="001D3D80" w:rsidRDefault="001D3D80" w:rsidP="001D3D8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Odbiór zostanie potwierdzony protokołem odbioru podpisanym przez przedstawicieli obu stron.</w:t>
      </w:r>
    </w:p>
    <w:p w14:paraId="7DD19A5B" w14:textId="5B5D14D2" w:rsidR="006B6B8E" w:rsidRDefault="001D3D80" w:rsidP="006B6B8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W przypadku stwierdzenia wad lub usterek Zamawiający może odmówić odbioru do czasu ich usunięcia.</w:t>
      </w:r>
    </w:p>
    <w:p w14:paraId="74894CEE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45E41D83" w14:textId="05019DC9" w:rsidR="001D3D80" w:rsidRP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Warunki płatności</w:t>
      </w:r>
    </w:p>
    <w:p w14:paraId="5B4D0C98" w14:textId="00A78773" w:rsidR="001D3D80" w:rsidRDefault="001D3D80" w:rsidP="001D3D8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Wynagrodzenie będzie płatne przelewem na rachunek bankowy Wykonawcy wskazany na fakturze VAT.</w:t>
      </w:r>
    </w:p>
    <w:p w14:paraId="15A02325" w14:textId="5D0BAD1E" w:rsidR="00070913" w:rsidRDefault="00070913" w:rsidP="001D3D8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Wykonawca zobowiązuje się do wystawiania faktur ustrukturyzowanych za pośrednictwem Krajowego Systemu e-Faktur (KSeF), zgodnie z obowiązującymi przepisami prawa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E9138A" w14:textId="5B9F9EE8" w:rsidR="001D3D80" w:rsidRPr="001D3D80" w:rsidRDefault="001D3D80" w:rsidP="001D3D80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Zapłata nastąpi w terminie 14 dni od dnia doręczenia Zamawiającemu prawidłowo wystawionej faktury VAT.</w:t>
      </w:r>
    </w:p>
    <w:p w14:paraId="42D9D513" w14:textId="3DC2D751" w:rsidR="006B6B8E" w:rsidRPr="006B6B8E" w:rsidRDefault="001D3D80" w:rsidP="006B6B8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Podstawą wystawienia faktury będzie podpisany przez strony protokół odbioru.</w:t>
      </w:r>
    </w:p>
    <w:p w14:paraId="33FDF5D2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373853A5" w14:textId="1FDB1D40" w:rsidR="001D3D80" w:rsidRPr="001D3D80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D80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4AB4F540" w14:textId="77777777" w:rsidR="00A03606" w:rsidRDefault="00A03606" w:rsidP="001D3D8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606">
        <w:rPr>
          <w:rFonts w:ascii="Times New Roman" w:hAnsi="Times New Roman" w:cs="Times New Roman"/>
          <w:sz w:val="24"/>
          <w:szCs w:val="24"/>
        </w:rPr>
        <w:t>Wykonawca udziela Zamawiającemu gwarancji na cały przedmiot umowy, obejmującej dostarczone urządzenia i elementy oraz wykonane prace demontażowe i montażowe, na okres 60 miesięcy od dnia podpisania protokołu odbioru.</w:t>
      </w:r>
    </w:p>
    <w:p w14:paraId="2A41BE12" w14:textId="2E1A86DF" w:rsidR="001D3D80" w:rsidRDefault="001D3D80" w:rsidP="001D3D8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Wszelkie wady ujawnione w okresie gwarancji będą usuwane przez Wykonawcę na jego koszt.</w:t>
      </w:r>
    </w:p>
    <w:p w14:paraId="385357D5" w14:textId="350E635F" w:rsidR="00AC07C1" w:rsidRPr="00AC07C1" w:rsidRDefault="00AC07C1" w:rsidP="00AC07C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07C1">
        <w:rPr>
          <w:rFonts w:ascii="Times New Roman" w:hAnsi="Times New Roman" w:cs="Times New Roman"/>
          <w:sz w:val="24"/>
          <w:szCs w:val="24"/>
        </w:rPr>
        <w:t xml:space="preserve">Wykonawca zobowiązuje się do usunięcia zgłoszonych </w:t>
      </w:r>
      <w:r w:rsidR="00D431E8">
        <w:rPr>
          <w:rFonts w:ascii="Times New Roman" w:hAnsi="Times New Roman" w:cs="Times New Roman"/>
          <w:sz w:val="24"/>
          <w:szCs w:val="24"/>
        </w:rPr>
        <w:t xml:space="preserve">pisemnie </w:t>
      </w:r>
      <w:r w:rsidRPr="00AC07C1">
        <w:rPr>
          <w:rFonts w:ascii="Times New Roman" w:hAnsi="Times New Roman" w:cs="Times New Roman"/>
          <w:sz w:val="24"/>
          <w:szCs w:val="24"/>
        </w:rPr>
        <w:t>wad lub usterek w terminie 14 dni od dnia otrzymania zgłoszenia od Zamawiającego.</w:t>
      </w:r>
    </w:p>
    <w:p w14:paraId="4274C4C0" w14:textId="6A619A5B" w:rsidR="006B6B8E" w:rsidRDefault="00AC07C1" w:rsidP="006B6B8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AC07C1">
        <w:rPr>
          <w:rFonts w:ascii="Times New Roman" w:hAnsi="Times New Roman" w:cs="Times New Roman"/>
          <w:sz w:val="24"/>
          <w:szCs w:val="24"/>
        </w:rPr>
        <w:t>eżeli usunięcie wady w powyższym terminie nie będzie możliwe z przyczyn technicznych, strony ustalą inny termin na piśmie.</w:t>
      </w:r>
    </w:p>
    <w:p w14:paraId="5A148CA4" w14:textId="77777777" w:rsidR="00D639FE" w:rsidRDefault="00D639FE" w:rsidP="00D63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312AF3" w14:textId="77777777" w:rsidR="00D639FE" w:rsidRPr="00D639FE" w:rsidRDefault="00D639FE" w:rsidP="00D63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43CA19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B8E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7</w:t>
      </w:r>
    </w:p>
    <w:p w14:paraId="3667D0AE" w14:textId="3B7B10E4" w:rsidR="001D3D80" w:rsidRPr="001D3D80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B8E">
        <w:rPr>
          <w:rFonts w:ascii="Times New Roman" w:hAnsi="Times New Roman" w:cs="Times New Roman"/>
          <w:b/>
          <w:bCs/>
          <w:sz w:val="24"/>
          <w:szCs w:val="24"/>
        </w:rPr>
        <w:t xml:space="preserve"> Kary umowne</w:t>
      </w:r>
    </w:p>
    <w:p w14:paraId="47BD73FC" w14:textId="44CB36F1" w:rsidR="001D3D80" w:rsidRPr="001D3D80" w:rsidRDefault="001D3D80" w:rsidP="001D3D8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 xml:space="preserve">W razie zwłoki w wykonaniu przedmiotu umowy Wykonawca zapłaci Zamawiającemu karę umowną w wysokości 0,5% wynagrodzenia brutto </w:t>
      </w:r>
      <w:r w:rsidR="00016A47">
        <w:rPr>
          <w:rFonts w:ascii="Times New Roman" w:hAnsi="Times New Roman" w:cs="Times New Roman"/>
          <w:sz w:val="24"/>
          <w:szCs w:val="24"/>
        </w:rPr>
        <w:t>za wykonanie przedmiotu umowy,</w:t>
      </w:r>
      <w:r w:rsidRPr="001D3D80">
        <w:rPr>
          <w:rFonts w:ascii="Times New Roman" w:hAnsi="Times New Roman" w:cs="Times New Roman"/>
          <w:sz w:val="24"/>
          <w:szCs w:val="24"/>
        </w:rPr>
        <w:t xml:space="preserve"> za każdy dzień zwłoki.</w:t>
      </w:r>
    </w:p>
    <w:p w14:paraId="4A175D0B" w14:textId="157E366B" w:rsidR="001D3D80" w:rsidRPr="001D3D80" w:rsidRDefault="001D3D80" w:rsidP="001D3D8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Łączna wysokość kar umownych nie może przekroczyć 20% wartości wynagrodzenia brutto.</w:t>
      </w:r>
    </w:p>
    <w:p w14:paraId="0FFF58C9" w14:textId="64363A02" w:rsidR="006B6B8E" w:rsidRPr="006B6B8E" w:rsidRDefault="001D3D80" w:rsidP="006B6B8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Zamawiający może dochodzić odszkodowania przewyższającego wysokość naliczonych kar umownych na zasadach ogólnych Kodeksu cywilnego.</w:t>
      </w:r>
    </w:p>
    <w:p w14:paraId="144F8523" w14:textId="77777777" w:rsidR="006B6B8E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091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070913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1F2831B4" w14:textId="38F46EE8" w:rsidR="001D3D80" w:rsidRPr="00070913" w:rsidRDefault="001D3D80" w:rsidP="006B6B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0913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64079716" w14:textId="1FCCC26A" w:rsidR="001D3D80" w:rsidRPr="00070913" w:rsidRDefault="001D3D80" w:rsidP="0007091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Kodeksu cywilnego.</w:t>
      </w:r>
    </w:p>
    <w:p w14:paraId="123C18E3" w14:textId="32334596" w:rsidR="001D3D80" w:rsidRPr="00070913" w:rsidRDefault="001D3D80" w:rsidP="0007091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Wszelkie zmiany umowy wymagają formy pisemnej pod rygorem nieważności.</w:t>
      </w:r>
    </w:p>
    <w:p w14:paraId="01C43C05" w14:textId="7432D886" w:rsidR="001D3D80" w:rsidRDefault="001D3D80" w:rsidP="001D3D8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0913"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</w:t>
      </w:r>
      <w:r w:rsidR="00AC07C1">
        <w:rPr>
          <w:rFonts w:ascii="Times New Roman" w:hAnsi="Times New Roman" w:cs="Times New Roman"/>
          <w:sz w:val="24"/>
          <w:szCs w:val="24"/>
        </w:rPr>
        <w:t>.</w:t>
      </w:r>
    </w:p>
    <w:p w14:paraId="2A242687" w14:textId="77777777" w:rsidR="00AC07C1" w:rsidRPr="00AC07C1" w:rsidRDefault="00AC07C1" w:rsidP="00AC07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3F38D9" w14:textId="154B7AC9" w:rsidR="001D3D80" w:rsidRPr="001D3D80" w:rsidRDefault="001D3D80" w:rsidP="00070913">
      <w:pPr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070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1D3D80">
        <w:rPr>
          <w:rFonts w:ascii="Times New Roman" w:hAnsi="Times New Roman" w:cs="Times New Roman"/>
          <w:sz w:val="24"/>
          <w:szCs w:val="24"/>
        </w:rPr>
        <w:t>WYKONAWCA</w:t>
      </w:r>
    </w:p>
    <w:p w14:paraId="17E401E3" w14:textId="77777777" w:rsidR="00070913" w:rsidRPr="001D3D80" w:rsidRDefault="00070913" w:rsidP="001D3D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4B9738" w14:textId="78B7F08B" w:rsidR="00E4440D" w:rsidRPr="001D3D80" w:rsidRDefault="001D3D80" w:rsidP="001D3D80">
      <w:pPr>
        <w:rPr>
          <w:rFonts w:ascii="Times New Roman" w:hAnsi="Times New Roman" w:cs="Times New Roman"/>
          <w:sz w:val="24"/>
          <w:szCs w:val="24"/>
        </w:rPr>
      </w:pPr>
      <w:r w:rsidRPr="001D3D80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070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1D3D80">
        <w:rPr>
          <w:rFonts w:ascii="Times New Roman" w:hAnsi="Times New Roman" w:cs="Times New Roman"/>
          <w:sz w:val="24"/>
          <w:szCs w:val="24"/>
        </w:rPr>
        <w:t xml:space="preserve"> ....................................</w:t>
      </w:r>
    </w:p>
    <w:sectPr w:rsidR="00E4440D" w:rsidRPr="001D3D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8519" w14:textId="77777777" w:rsidR="008750E5" w:rsidRDefault="008750E5" w:rsidP="00942E74">
      <w:pPr>
        <w:spacing w:after="0" w:line="240" w:lineRule="auto"/>
      </w:pPr>
      <w:r>
        <w:separator/>
      </w:r>
    </w:p>
  </w:endnote>
  <w:endnote w:type="continuationSeparator" w:id="0">
    <w:p w14:paraId="5C144347" w14:textId="77777777" w:rsidR="008750E5" w:rsidRDefault="008750E5" w:rsidP="0094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6421880"/>
      <w:docPartObj>
        <w:docPartGallery w:val="Page Numbers (Bottom of Page)"/>
        <w:docPartUnique/>
      </w:docPartObj>
    </w:sdtPr>
    <w:sdtContent>
      <w:p w14:paraId="555E26FA" w14:textId="1A938471" w:rsidR="00942E74" w:rsidRDefault="00942E7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7B7F58" w14:textId="77777777" w:rsidR="00942E74" w:rsidRDefault="00942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023A0" w14:textId="77777777" w:rsidR="008750E5" w:rsidRDefault="008750E5" w:rsidP="00942E74">
      <w:pPr>
        <w:spacing w:after="0" w:line="240" w:lineRule="auto"/>
      </w:pPr>
      <w:r>
        <w:separator/>
      </w:r>
    </w:p>
  </w:footnote>
  <w:footnote w:type="continuationSeparator" w:id="0">
    <w:p w14:paraId="3292F96B" w14:textId="77777777" w:rsidR="008750E5" w:rsidRDefault="008750E5" w:rsidP="00942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EDA"/>
    <w:multiLevelType w:val="hybridMultilevel"/>
    <w:tmpl w:val="F7C4A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7F7D"/>
    <w:multiLevelType w:val="hybridMultilevel"/>
    <w:tmpl w:val="4672D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A3378"/>
    <w:multiLevelType w:val="hybridMultilevel"/>
    <w:tmpl w:val="65284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119A2"/>
    <w:multiLevelType w:val="hybridMultilevel"/>
    <w:tmpl w:val="82C2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960BC"/>
    <w:multiLevelType w:val="multilevel"/>
    <w:tmpl w:val="CE484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D54500"/>
    <w:multiLevelType w:val="multilevel"/>
    <w:tmpl w:val="AE5C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997AF0"/>
    <w:multiLevelType w:val="hybridMultilevel"/>
    <w:tmpl w:val="B6928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6072E"/>
    <w:multiLevelType w:val="hybridMultilevel"/>
    <w:tmpl w:val="3E2EDB9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13711"/>
    <w:multiLevelType w:val="hybridMultilevel"/>
    <w:tmpl w:val="42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16E2C"/>
    <w:multiLevelType w:val="hybridMultilevel"/>
    <w:tmpl w:val="F5E88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371F9"/>
    <w:multiLevelType w:val="multilevel"/>
    <w:tmpl w:val="4A4CC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85A6C"/>
    <w:multiLevelType w:val="hybridMultilevel"/>
    <w:tmpl w:val="EB829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F2117"/>
    <w:multiLevelType w:val="hybridMultilevel"/>
    <w:tmpl w:val="A98E4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461635">
    <w:abstractNumId w:val="7"/>
  </w:num>
  <w:num w:numId="2" w16cid:durableId="1131751632">
    <w:abstractNumId w:val="1"/>
  </w:num>
  <w:num w:numId="3" w16cid:durableId="1553347869">
    <w:abstractNumId w:val="6"/>
  </w:num>
  <w:num w:numId="4" w16cid:durableId="812911441">
    <w:abstractNumId w:val="3"/>
  </w:num>
  <w:num w:numId="5" w16cid:durableId="1234241424">
    <w:abstractNumId w:val="12"/>
  </w:num>
  <w:num w:numId="6" w16cid:durableId="1900436389">
    <w:abstractNumId w:val="8"/>
  </w:num>
  <w:num w:numId="7" w16cid:durableId="625156544">
    <w:abstractNumId w:val="11"/>
  </w:num>
  <w:num w:numId="8" w16cid:durableId="1497763763">
    <w:abstractNumId w:val="0"/>
  </w:num>
  <w:num w:numId="9" w16cid:durableId="1150054948">
    <w:abstractNumId w:val="2"/>
  </w:num>
  <w:num w:numId="10" w16cid:durableId="1930893529">
    <w:abstractNumId w:val="9"/>
  </w:num>
  <w:num w:numId="11" w16cid:durableId="1482575264">
    <w:abstractNumId w:val="4"/>
  </w:num>
  <w:num w:numId="12" w16cid:durableId="870070754">
    <w:abstractNumId w:val="5"/>
  </w:num>
  <w:num w:numId="13" w16cid:durableId="19382936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40D"/>
    <w:rsid w:val="0001058A"/>
    <w:rsid w:val="00016A47"/>
    <w:rsid w:val="00070913"/>
    <w:rsid w:val="00121D59"/>
    <w:rsid w:val="001D3D80"/>
    <w:rsid w:val="002829FC"/>
    <w:rsid w:val="002A56AA"/>
    <w:rsid w:val="003419A0"/>
    <w:rsid w:val="003805B6"/>
    <w:rsid w:val="00381E5A"/>
    <w:rsid w:val="003C6D4F"/>
    <w:rsid w:val="003F5162"/>
    <w:rsid w:val="00450CF8"/>
    <w:rsid w:val="004B3EC6"/>
    <w:rsid w:val="00513B07"/>
    <w:rsid w:val="00594134"/>
    <w:rsid w:val="005B3FF2"/>
    <w:rsid w:val="005C4F32"/>
    <w:rsid w:val="006B6B8E"/>
    <w:rsid w:val="00701483"/>
    <w:rsid w:val="00741547"/>
    <w:rsid w:val="007E236F"/>
    <w:rsid w:val="00820F69"/>
    <w:rsid w:val="00852FC3"/>
    <w:rsid w:val="00863100"/>
    <w:rsid w:val="008738AC"/>
    <w:rsid w:val="008750E5"/>
    <w:rsid w:val="00892D8E"/>
    <w:rsid w:val="008E7E0A"/>
    <w:rsid w:val="009206D2"/>
    <w:rsid w:val="00940C5B"/>
    <w:rsid w:val="00942E74"/>
    <w:rsid w:val="009956AB"/>
    <w:rsid w:val="00A03606"/>
    <w:rsid w:val="00A621C8"/>
    <w:rsid w:val="00AC07C1"/>
    <w:rsid w:val="00B226D6"/>
    <w:rsid w:val="00BA56E9"/>
    <w:rsid w:val="00BE03E7"/>
    <w:rsid w:val="00BE04F5"/>
    <w:rsid w:val="00CC54A2"/>
    <w:rsid w:val="00D431E8"/>
    <w:rsid w:val="00D639FE"/>
    <w:rsid w:val="00D9549C"/>
    <w:rsid w:val="00DE35EC"/>
    <w:rsid w:val="00E408E3"/>
    <w:rsid w:val="00E4440D"/>
    <w:rsid w:val="00E76B5C"/>
    <w:rsid w:val="00EE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32D6B"/>
  <w15:chartTrackingRefBased/>
  <w15:docId w15:val="{49888B01-782D-4789-A83F-C61842BC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40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4440D"/>
    <w:rPr>
      <w:rFonts w:ascii="Segoe UI" w:eastAsia="Segoe UI" w:hAnsi="Segoe UI" w:cs="Segoe UI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E4440D"/>
    <w:rPr>
      <w:rFonts w:ascii="Segoe UI" w:eastAsia="Segoe UI" w:hAnsi="Segoe UI" w:cs="Segoe U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E4440D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E4440D"/>
    <w:rPr>
      <w:rFonts w:ascii="Segoe UI" w:eastAsia="Segoe UI" w:hAnsi="Segoe UI" w:cs="Segoe UI"/>
      <w:b w:val="0"/>
      <w:bCs w:val="0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E4440D"/>
    <w:pPr>
      <w:widowControl w:val="0"/>
      <w:shd w:val="clear" w:color="auto" w:fill="FFFFFF"/>
      <w:spacing w:before="300" w:after="300" w:line="0" w:lineRule="atLeast"/>
    </w:pPr>
    <w:rPr>
      <w:rFonts w:ascii="Segoe UI" w:eastAsia="Segoe UI" w:hAnsi="Segoe UI" w:cs="Segoe UI"/>
      <w:kern w:val="2"/>
      <w14:ligatures w14:val="standardContextual"/>
    </w:rPr>
  </w:style>
  <w:style w:type="paragraph" w:customStyle="1" w:styleId="Teksttreci40">
    <w:name w:val="Tekst treści (4)"/>
    <w:basedOn w:val="Normalny"/>
    <w:link w:val="Teksttreci4"/>
    <w:rsid w:val="00E4440D"/>
    <w:pPr>
      <w:widowControl w:val="0"/>
      <w:shd w:val="clear" w:color="auto" w:fill="FFFFFF"/>
      <w:spacing w:before="300" w:after="120" w:line="0" w:lineRule="atLeast"/>
      <w:jc w:val="both"/>
    </w:pPr>
    <w:rPr>
      <w:rFonts w:ascii="Segoe UI" w:eastAsia="Segoe UI" w:hAnsi="Segoe UI" w:cs="Segoe UI"/>
      <w:b/>
      <w:bCs/>
      <w:kern w:val="2"/>
      <w14:ligatures w14:val="standardContextual"/>
    </w:rPr>
  </w:style>
  <w:style w:type="character" w:customStyle="1" w:styleId="Nagwek1CenturySchoolbook115pt">
    <w:name w:val="Nagłówek #1 + Century Schoolbook;11;5 pt"/>
    <w:basedOn w:val="Domylnaczcionkaakapitu"/>
    <w:rsid w:val="00E4440D"/>
    <w:rPr>
      <w:rFonts w:ascii="Century Schoolbook" w:eastAsia="Century Schoolbook" w:hAnsi="Century Schoolbook" w:cs="Century Schoolbook"/>
      <w:b w:val="0"/>
      <w:bCs w:val="0"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E444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4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E7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E7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</dc:creator>
  <cp:keywords/>
  <dc:description/>
  <cp:lastModifiedBy>Anna</cp:lastModifiedBy>
  <cp:revision>4</cp:revision>
  <cp:lastPrinted>2026-09-16T08:24:00Z</cp:lastPrinted>
  <dcterms:created xsi:type="dcterms:W3CDTF">2026-09-14T13:21:00Z</dcterms:created>
  <dcterms:modified xsi:type="dcterms:W3CDTF">2026-09-16T08:37:00Z</dcterms:modified>
</cp:coreProperties>
</file>